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49B" w:rsidRPr="0024713D" w:rsidRDefault="006A0330" w:rsidP="005E049B">
      <w:pPr>
        <w:tabs>
          <w:tab w:val="left" w:pos="7240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bookmarkStart w:id="0" w:name="_GoBack"/>
      <w:bookmarkEnd w:id="0"/>
      <w:r w:rsidR="005E049B" w:rsidRPr="0024713D">
        <w:rPr>
          <w:b/>
          <w:sz w:val="28"/>
          <w:szCs w:val="28"/>
        </w:rPr>
        <w:t>П</w:t>
      </w:r>
      <w:r w:rsidR="00D6005E" w:rsidRPr="0024713D">
        <w:rPr>
          <w:b/>
          <w:sz w:val="28"/>
          <w:szCs w:val="28"/>
        </w:rPr>
        <w:t>ЕРЕЧЕНЬ</w:t>
      </w:r>
    </w:p>
    <w:p w:rsidR="005E049B" w:rsidRPr="0024713D" w:rsidRDefault="005E049B" w:rsidP="0024713D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24713D">
        <w:rPr>
          <w:rFonts w:ascii="Times New Roman" w:hAnsi="Times New Roman" w:cs="Times New Roman"/>
          <w:sz w:val="28"/>
          <w:szCs w:val="28"/>
        </w:rPr>
        <w:t xml:space="preserve">актов законодательства Ульяновской области, подлежащих признанию </w:t>
      </w:r>
      <w:proofErr w:type="gramStart"/>
      <w:r w:rsidRPr="0024713D">
        <w:rPr>
          <w:rFonts w:ascii="Times New Roman" w:hAnsi="Times New Roman" w:cs="Times New Roman"/>
          <w:sz w:val="28"/>
          <w:szCs w:val="28"/>
        </w:rPr>
        <w:t>утратившими</w:t>
      </w:r>
      <w:proofErr w:type="gramEnd"/>
      <w:r w:rsidRPr="0024713D">
        <w:rPr>
          <w:rFonts w:ascii="Times New Roman" w:hAnsi="Times New Roman" w:cs="Times New Roman"/>
          <w:sz w:val="28"/>
          <w:szCs w:val="28"/>
        </w:rPr>
        <w:t xml:space="preserve"> силу, приостановлению, изменению, дополнению или принятию в связи с принятием </w:t>
      </w:r>
      <w:r w:rsidR="00D32E6D" w:rsidRPr="00D32E6D">
        <w:rPr>
          <w:rFonts w:ascii="Times New Roman" w:hAnsi="Times New Roman" w:cs="Times New Roman"/>
          <w:sz w:val="27"/>
          <w:szCs w:val="27"/>
        </w:rPr>
        <w:t xml:space="preserve">закона Ульяновской области </w:t>
      </w:r>
      <w:r w:rsidR="00D32E6D" w:rsidRPr="00D32E6D">
        <w:rPr>
          <w:rFonts w:ascii="Times New Roman" w:hAnsi="Times New Roman" w:cs="Times New Roman"/>
          <w:sz w:val="28"/>
          <w:szCs w:val="28"/>
        </w:rPr>
        <w:t>"О внесении изменени</w:t>
      </w:r>
      <w:r w:rsidR="006E064A">
        <w:rPr>
          <w:rFonts w:ascii="Times New Roman" w:hAnsi="Times New Roman" w:cs="Times New Roman"/>
          <w:sz w:val="28"/>
          <w:szCs w:val="28"/>
        </w:rPr>
        <w:t>й</w:t>
      </w:r>
      <w:r w:rsidR="00D32E6D" w:rsidRPr="00D32E6D">
        <w:rPr>
          <w:rFonts w:ascii="Times New Roman" w:hAnsi="Times New Roman" w:cs="Times New Roman"/>
          <w:sz w:val="28"/>
          <w:szCs w:val="28"/>
        </w:rPr>
        <w:t xml:space="preserve"> в Закон Ульяновской области "О Счётной палате Ульяновской области"</w:t>
      </w:r>
    </w:p>
    <w:p w:rsidR="005E049B" w:rsidRPr="0024713D" w:rsidRDefault="005E049B" w:rsidP="005E049B">
      <w:pPr>
        <w:jc w:val="center"/>
        <w:rPr>
          <w:b/>
          <w:sz w:val="28"/>
          <w:szCs w:val="28"/>
        </w:rPr>
      </w:pPr>
    </w:p>
    <w:p w:rsidR="005E049B" w:rsidRPr="0024713D" w:rsidRDefault="005E049B" w:rsidP="0024713D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4713D">
        <w:rPr>
          <w:rFonts w:ascii="Times New Roman" w:hAnsi="Times New Roman" w:cs="Times New Roman"/>
          <w:b w:val="0"/>
          <w:sz w:val="28"/>
          <w:szCs w:val="28"/>
        </w:rPr>
        <w:t xml:space="preserve">В связи с принятием </w:t>
      </w:r>
      <w:r w:rsidR="00A746F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32E6D" w:rsidRPr="00524271">
        <w:rPr>
          <w:rFonts w:ascii="Times New Roman" w:hAnsi="Times New Roman" w:cs="Times New Roman"/>
          <w:b w:val="0"/>
          <w:sz w:val="27"/>
          <w:szCs w:val="27"/>
        </w:rPr>
        <w:t xml:space="preserve">закона Ульяновской области </w:t>
      </w:r>
      <w:r w:rsidR="00105E02">
        <w:rPr>
          <w:rFonts w:ascii="Times New Roman" w:hAnsi="Times New Roman" w:cs="Times New Roman"/>
          <w:b w:val="0"/>
          <w:sz w:val="28"/>
          <w:szCs w:val="28"/>
        </w:rPr>
        <w:t>"О внесении изменени</w:t>
      </w:r>
      <w:r w:rsidR="006E064A">
        <w:rPr>
          <w:rFonts w:ascii="Times New Roman" w:hAnsi="Times New Roman" w:cs="Times New Roman"/>
          <w:b w:val="0"/>
          <w:sz w:val="28"/>
          <w:szCs w:val="28"/>
        </w:rPr>
        <w:t>й</w:t>
      </w:r>
      <w:r w:rsidR="00105E02">
        <w:rPr>
          <w:rFonts w:ascii="Times New Roman" w:hAnsi="Times New Roman" w:cs="Times New Roman"/>
          <w:b w:val="0"/>
          <w:sz w:val="28"/>
          <w:szCs w:val="28"/>
        </w:rPr>
        <w:t xml:space="preserve"> в </w:t>
      </w:r>
      <w:r w:rsidR="00D32E6D" w:rsidRPr="00524271">
        <w:rPr>
          <w:rFonts w:ascii="Times New Roman" w:hAnsi="Times New Roman" w:cs="Times New Roman"/>
          <w:b w:val="0"/>
          <w:sz w:val="28"/>
          <w:szCs w:val="28"/>
        </w:rPr>
        <w:t>Закон Ульяновской области "О</w:t>
      </w:r>
      <w:r w:rsidR="00D32E6D">
        <w:rPr>
          <w:rFonts w:ascii="Times New Roman" w:hAnsi="Times New Roman" w:cs="Times New Roman"/>
          <w:b w:val="0"/>
          <w:sz w:val="28"/>
          <w:szCs w:val="28"/>
        </w:rPr>
        <w:t> </w:t>
      </w:r>
      <w:r w:rsidR="00D32E6D" w:rsidRPr="00524271">
        <w:rPr>
          <w:rFonts w:ascii="Times New Roman" w:hAnsi="Times New Roman" w:cs="Times New Roman"/>
          <w:b w:val="0"/>
          <w:sz w:val="28"/>
          <w:szCs w:val="28"/>
        </w:rPr>
        <w:t>Счётной палате Ульяновской области</w:t>
      </w:r>
      <w:r w:rsidR="00D32E6D" w:rsidRPr="00086A70">
        <w:rPr>
          <w:rFonts w:ascii="Times New Roman" w:hAnsi="Times New Roman" w:cs="Times New Roman"/>
          <w:sz w:val="28"/>
          <w:szCs w:val="28"/>
        </w:rPr>
        <w:t>"</w:t>
      </w:r>
      <w:r w:rsidR="0024713D" w:rsidRPr="0024713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24713D">
        <w:rPr>
          <w:rFonts w:ascii="Times New Roman" w:hAnsi="Times New Roman" w:cs="Times New Roman"/>
          <w:b w:val="0"/>
          <w:sz w:val="28"/>
          <w:szCs w:val="28"/>
        </w:rPr>
        <w:t>признания утратившими силу, приостановлени</w:t>
      </w:r>
      <w:r w:rsidR="00015E3E" w:rsidRPr="0024713D">
        <w:rPr>
          <w:rFonts w:ascii="Times New Roman" w:hAnsi="Times New Roman" w:cs="Times New Roman"/>
          <w:b w:val="0"/>
          <w:sz w:val="28"/>
          <w:szCs w:val="28"/>
        </w:rPr>
        <w:t>я</w:t>
      </w:r>
      <w:r w:rsidRPr="0024713D">
        <w:rPr>
          <w:rFonts w:ascii="Times New Roman" w:hAnsi="Times New Roman" w:cs="Times New Roman"/>
          <w:b w:val="0"/>
          <w:sz w:val="28"/>
          <w:szCs w:val="28"/>
        </w:rPr>
        <w:t>, изменени</w:t>
      </w:r>
      <w:r w:rsidR="00015E3E" w:rsidRPr="0024713D">
        <w:rPr>
          <w:rFonts w:ascii="Times New Roman" w:hAnsi="Times New Roman" w:cs="Times New Roman"/>
          <w:b w:val="0"/>
          <w:sz w:val="28"/>
          <w:szCs w:val="28"/>
        </w:rPr>
        <w:t>я</w:t>
      </w:r>
      <w:r w:rsidRPr="0024713D">
        <w:rPr>
          <w:rFonts w:ascii="Times New Roman" w:hAnsi="Times New Roman" w:cs="Times New Roman"/>
          <w:b w:val="0"/>
          <w:sz w:val="28"/>
          <w:szCs w:val="28"/>
        </w:rPr>
        <w:t>, дополнени</w:t>
      </w:r>
      <w:r w:rsidR="00015E3E" w:rsidRPr="0024713D">
        <w:rPr>
          <w:rFonts w:ascii="Times New Roman" w:hAnsi="Times New Roman" w:cs="Times New Roman"/>
          <w:b w:val="0"/>
          <w:sz w:val="28"/>
          <w:szCs w:val="28"/>
        </w:rPr>
        <w:t>я</w:t>
      </w:r>
      <w:r w:rsidRPr="0024713D">
        <w:rPr>
          <w:rFonts w:ascii="Times New Roman" w:hAnsi="Times New Roman" w:cs="Times New Roman"/>
          <w:b w:val="0"/>
          <w:sz w:val="28"/>
          <w:szCs w:val="28"/>
        </w:rPr>
        <w:t xml:space="preserve"> или принятия актов законодательства Ульяновской области не потребуется.</w:t>
      </w:r>
    </w:p>
    <w:p w:rsidR="005E049B" w:rsidRPr="0024713D" w:rsidRDefault="005E049B" w:rsidP="005E049B">
      <w:pPr>
        <w:rPr>
          <w:b/>
          <w:sz w:val="28"/>
          <w:szCs w:val="28"/>
        </w:rPr>
      </w:pPr>
    </w:p>
    <w:p w:rsidR="005E049B" w:rsidRPr="0024713D" w:rsidRDefault="005E049B" w:rsidP="005E049B">
      <w:pPr>
        <w:rPr>
          <w:b/>
          <w:sz w:val="28"/>
          <w:szCs w:val="28"/>
        </w:rPr>
      </w:pPr>
    </w:p>
    <w:p w:rsidR="005E049B" w:rsidRPr="0024713D" w:rsidRDefault="005E049B" w:rsidP="005E049B">
      <w:pPr>
        <w:rPr>
          <w:b/>
          <w:sz w:val="28"/>
          <w:szCs w:val="28"/>
        </w:rPr>
      </w:pPr>
    </w:p>
    <w:p w:rsidR="005E049B" w:rsidRPr="0024713D" w:rsidRDefault="005E049B" w:rsidP="005E049B">
      <w:pPr>
        <w:rPr>
          <w:b/>
          <w:sz w:val="28"/>
          <w:szCs w:val="28"/>
        </w:rPr>
      </w:pPr>
      <w:r w:rsidRPr="0024713D">
        <w:rPr>
          <w:b/>
          <w:sz w:val="28"/>
          <w:szCs w:val="28"/>
        </w:rPr>
        <w:t>Председатель</w:t>
      </w:r>
    </w:p>
    <w:p w:rsidR="005E049B" w:rsidRPr="00136B49" w:rsidRDefault="005E049B" w:rsidP="005E049B">
      <w:pPr>
        <w:rPr>
          <w:b/>
          <w:sz w:val="28"/>
          <w:szCs w:val="28"/>
        </w:rPr>
      </w:pPr>
      <w:r w:rsidRPr="0024713D">
        <w:rPr>
          <w:b/>
          <w:sz w:val="28"/>
          <w:szCs w:val="28"/>
        </w:rPr>
        <w:t>Счётной палаты Ульяновской области</w:t>
      </w:r>
      <w:r w:rsidRPr="00136B49">
        <w:rPr>
          <w:b/>
          <w:sz w:val="28"/>
          <w:szCs w:val="28"/>
        </w:rPr>
        <w:t xml:space="preserve">                     </w:t>
      </w:r>
      <w:r>
        <w:rPr>
          <w:b/>
          <w:sz w:val="28"/>
          <w:szCs w:val="28"/>
        </w:rPr>
        <w:t xml:space="preserve">                     </w:t>
      </w:r>
      <w:r w:rsidR="00FF7600">
        <w:rPr>
          <w:b/>
          <w:sz w:val="28"/>
          <w:szCs w:val="28"/>
        </w:rPr>
        <w:t xml:space="preserve">   И.И.</w:t>
      </w:r>
      <w:r w:rsidRPr="00136B49">
        <w:rPr>
          <w:b/>
          <w:sz w:val="28"/>
          <w:szCs w:val="28"/>
        </w:rPr>
        <w:t>Егоров</w:t>
      </w:r>
    </w:p>
    <w:p w:rsidR="005E049B" w:rsidRPr="00136B49" w:rsidRDefault="005E049B" w:rsidP="005E049B">
      <w:pPr>
        <w:jc w:val="both"/>
        <w:rPr>
          <w:sz w:val="28"/>
          <w:szCs w:val="28"/>
        </w:rPr>
      </w:pPr>
    </w:p>
    <w:p w:rsidR="005E049B" w:rsidRPr="00136B49" w:rsidRDefault="005E049B" w:rsidP="005E049B">
      <w:pPr>
        <w:jc w:val="both"/>
        <w:rPr>
          <w:sz w:val="28"/>
          <w:szCs w:val="28"/>
        </w:rPr>
      </w:pPr>
    </w:p>
    <w:p w:rsidR="005E049B" w:rsidRPr="00136B49" w:rsidRDefault="005E049B" w:rsidP="005E049B">
      <w:pPr>
        <w:tabs>
          <w:tab w:val="left" w:pos="7240"/>
        </w:tabs>
        <w:autoSpaceDE w:val="0"/>
        <w:autoSpaceDN w:val="0"/>
        <w:adjustRightInd w:val="0"/>
        <w:rPr>
          <w:b/>
          <w:sz w:val="28"/>
          <w:szCs w:val="28"/>
        </w:rPr>
      </w:pPr>
    </w:p>
    <w:p w:rsidR="005E049B" w:rsidRPr="00136B49" w:rsidRDefault="005E049B" w:rsidP="005E049B">
      <w:pPr>
        <w:tabs>
          <w:tab w:val="left" w:pos="7240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5E049B" w:rsidRPr="00136B49" w:rsidRDefault="005E049B" w:rsidP="005E049B">
      <w:pPr>
        <w:tabs>
          <w:tab w:val="left" w:pos="7240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5E049B" w:rsidRPr="00136B49" w:rsidRDefault="005E049B" w:rsidP="005E049B">
      <w:pPr>
        <w:tabs>
          <w:tab w:val="left" w:pos="7240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5E049B" w:rsidRPr="00136B49" w:rsidRDefault="005E049B" w:rsidP="005E049B">
      <w:pPr>
        <w:tabs>
          <w:tab w:val="left" w:pos="7240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5E049B" w:rsidRPr="00136B49" w:rsidRDefault="005E049B" w:rsidP="005E049B">
      <w:pPr>
        <w:tabs>
          <w:tab w:val="left" w:pos="7240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DF32C8" w:rsidRDefault="00DF32C8"/>
    <w:sectPr w:rsidR="00DF32C8" w:rsidSect="00D96CA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049B"/>
    <w:rsid w:val="00010D4D"/>
    <w:rsid w:val="00015E3E"/>
    <w:rsid w:val="00040CA0"/>
    <w:rsid w:val="00105E02"/>
    <w:rsid w:val="0024713D"/>
    <w:rsid w:val="003E6002"/>
    <w:rsid w:val="004C3D92"/>
    <w:rsid w:val="004F46C0"/>
    <w:rsid w:val="005816C0"/>
    <w:rsid w:val="005E049B"/>
    <w:rsid w:val="00606A9B"/>
    <w:rsid w:val="006A0330"/>
    <w:rsid w:val="006A26F6"/>
    <w:rsid w:val="006E064A"/>
    <w:rsid w:val="007037C5"/>
    <w:rsid w:val="00852DB1"/>
    <w:rsid w:val="008B2759"/>
    <w:rsid w:val="009273A4"/>
    <w:rsid w:val="00A746F7"/>
    <w:rsid w:val="00D076BD"/>
    <w:rsid w:val="00D10BCA"/>
    <w:rsid w:val="00D32E6D"/>
    <w:rsid w:val="00D6005E"/>
    <w:rsid w:val="00D96CA6"/>
    <w:rsid w:val="00DF32C8"/>
    <w:rsid w:val="00E40CAA"/>
    <w:rsid w:val="00FF7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4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852DB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4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852DB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D1D5B9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4F85C3-F40E-4C63-8350-843E7C13EB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СВА</cp:lastModifiedBy>
  <cp:revision>4</cp:revision>
  <cp:lastPrinted>2018-04-04T06:45:00Z</cp:lastPrinted>
  <dcterms:created xsi:type="dcterms:W3CDTF">2018-04-04T04:53:00Z</dcterms:created>
  <dcterms:modified xsi:type="dcterms:W3CDTF">2018-04-04T06:57:00Z</dcterms:modified>
</cp:coreProperties>
</file>